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90" w:rsidRDefault="006F3558">
      <w:pPr>
        <w:rPr>
          <w:rFonts w:ascii="Sylfaen" w:eastAsiaTheme="minorEastAsia" w:hAnsi="Sylfaen" w:cs="Sylfaen"/>
          <w:sz w:val="36"/>
          <w:szCs w:val="36"/>
          <w:lang w:val="en-US"/>
        </w:rPr>
      </w:pPr>
      <w:r>
        <w:rPr>
          <w:rStyle w:val="Strong"/>
          <w:rFonts w:ascii="Sylfaen" w:hAnsi="Sylfaen" w:cs="Sylfaen"/>
        </w:rPr>
        <w:t>գ</w:t>
      </w:r>
      <w:r>
        <w:rPr>
          <w:rStyle w:val="Strong"/>
        </w:rPr>
        <w:t>) 63-</w:t>
      </w:r>
      <w:r>
        <w:rPr>
          <w:rStyle w:val="Strong"/>
          <w:rFonts w:ascii="Sylfaen" w:hAnsi="Sylfaen" w:cs="Sylfaen"/>
        </w:rPr>
        <w:t>ը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հարաբերում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է</w:t>
      </w:r>
      <w:r>
        <w:rPr>
          <w:rStyle w:val="Strong"/>
        </w:rPr>
        <w:t xml:space="preserve"> 49-</w:t>
      </w:r>
      <w:r>
        <w:rPr>
          <w:rStyle w:val="Strong"/>
          <w:rFonts w:ascii="Sylfaen" w:hAnsi="Sylfaen" w:cs="Sylfaen"/>
        </w:rPr>
        <w:t>ին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այնպես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ինչպես</w:t>
      </w:r>
      <w:r>
        <w:rPr>
          <w:rStyle w:val="Strong"/>
        </w:rPr>
        <w:t xml:space="preserve"> 45-</w:t>
      </w:r>
      <w:r>
        <w:rPr>
          <w:rStyle w:val="Strong"/>
          <w:rFonts w:ascii="Sylfaen" w:hAnsi="Sylfaen" w:cs="Sylfaen"/>
        </w:rPr>
        <w:t>ը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հարաբերում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է</w:t>
      </w:r>
      <w:r>
        <w:rPr>
          <w:rStyle w:val="Strong"/>
        </w:rPr>
        <w:t xml:space="preserve"> 35-</w:t>
      </w:r>
      <w:r>
        <w:rPr>
          <w:rStyle w:val="Strong"/>
          <w:rFonts w:ascii="Sylfaen" w:hAnsi="Sylfaen" w:cs="Sylfaen"/>
        </w:rPr>
        <w:t>ին</w:t>
      </w:r>
      <w:r>
        <w:rPr>
          <w:rStyle w:val="Strong"/>
          <w:lang w:val="en-US"/>
        </w:rPr>
        <w:t>:</w:t>
      </w:r>
      <w:r>
        <w:rPr>
          <w:rFonts w:eastAsiaTheme="minorEastAsia"/>
          <w:sz w:val="36"/>
          <w:szCs w:val="36"/>
          <w:lang w:val="en-US"/>
        </w:rPr>
        <w:br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49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35</m:t>
            </m:r>
          </m:den>
        </m:f>
      </m:oMath>
      <w:r>
        <w:rPr>
          <w:rFonts w:eastAsiaTheme="minorEastAsia"/>
          <w:sz w:val="36"/>
          <w:szCs w:val="36"/>
          <w:lang w:val="en-US"/>
        </w:rPr>
        <w:t xml:space="preserve"> </w:t>
      </w:r>
      <w:r>
        <w:rPr>
          <w:rFonts w:eastAsiaTheme="minorEastAsia"/>
          <w:sz w:val="36"/>
          <w:szCs w:val="36"/>
          <w:lang w:val="en-US"/>
        </w:rPr>
        <w:br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  <w:lang w:val="en-US"/>
        </w:rPr>
        <w:t xml:space="preserve"> </w:t>
      </w:r>
      <w:r>
        <w:br/>
      </w:r>
      <w:r>
        <w:rPr>
          <w:rStyle w:val="Strong"/>
          <w:rFonts w:ascii="Sylfaen" w:hAnsi="Sylfaen" w:cs="Sylfaen"/>
        </w:rPr>
        <w:t>դ</w:t>
      </w:r>
      <w:r>
        <w:rPr>
          <w:rStyle w:val="Strong"/>
        </w:rPr>
        <w:t>) 2/7-</w:t>
      </w:r>
      <w:r>
        <w:rPr>
          <w:rStyle w:val="Strong"/>
          <w:rFonts w:ascii="Sylfaen" w:hAnsi="Sylfaen" w:cs="Sylfaen"/>
        </w:rPr>
        <w:t>ը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հարաբերում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է</w:t>
      </w:r>
      <w:r>
        <w:rPr>
          <w:rStyle w:val="Strong"/>
        </w:rPr>
        <w:t xml:space="preserve"> 5-</w:t>
      </w:r>
      <w:r>
        <w:rPr>
          <w:rStyle w:val="Strong"/>
          <w:rFonts w:ascii="Sylfaen" w:hAnsi="Sylfaen" w:cs="Sylfaen"/>
        </w:rPr>
        <w:t>ին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այնպես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ինչպես</w:t>
      </w:r>
      <w:r>
        <w:rPr>
          <w:rStyle w:val="Strong"/>
        </w:rPr>
        <w:t xml:space="preserve"> 4-</w:t>
      </w:r>
      <w:r>
        <w:rPr>
          <w:rStyle w:val="Strong"/>
          <w:rFonts w:ascii="Sylfaen" w:hAnsi="Sylfaen" w:cs="Sylfaen"/>
        </w:rPr>
        <w:t>ը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հարաբերում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է</w:t>
      </w:r>
      <w:r>
        <w:rPr>
          <w:rStyle w:val="Strong"/>
        </w:rPr>
        <w:t xml:space="preserve"> 70-</w:t>
      </w:r>
      <w:r>
        <w:rPr>
          <w:rStyle w:val="Strong"/>
          <w:rFonts w:ascii="Sylfaen" w:hAnsi="Sylfaen" w:cs="Sylfaen"/>
        </w:rPr>
        <w:t>ին</w:t>
      </w:r>
      <w:r>
        <w:rPr>
          <w:rStyle w:val="Strong"/>
          <w:rFonts w:ascii="Sylfaen" w:hAnsi="Sylfaen" w:cs="Sylfaen"/>
          <w:lang w:val="en-US"/>
        </w:rPr>
        <w:t>:</w:t>
      </w:r>
      <w:r>
        <w:rPr>
          <w:rStyle w:val="Strong"/>
          <w:rFonts w:ascii="Sylfaen" w:hAnsi="Sylfaen" w:cs="Sylfaen"/>
          <w:lang w:val="en-US"/>
        </w:rPr>
        <w:br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 xml:space="preserve"> :5</m:t>
        </m:r>
        <m: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70</m:t>
            </m:r>
          </m:den>
        </m:f>
      </m:oMath>
      <w:r w:rsidR="00504590">
        <w:rPr>
          <w:rFonts w:ascii="Sylfaen" w:eastAsiaTheme="minorEastAsia" w:hAnsi="Sylfaen" w:cs="Sylfaen"/>
          <w:sz w:val="36"/>
          <w:szCs w:val="36"/>
          <w:lang w:val="en-US"/>
        </w:rPr>
        <w:t xml:space="preserve"> </w:t>
      </w:r>
      <w:r w:rsidR="00504590">
        <w:rPr>
          <w:rFonts w:ascii="Sylfaen" w:eastAsiaTheme="minorEastAsia" w:hAnsi="Sylfaen" w:cs="Sylfaen"/>
          <w:sz w:val="36"/>
          <w:szCs w:val="36"/>
          <w:lang w:val="en-US"/>
        </w:rPr>
        <w:br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 xml:space="preserve"> :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35</m:t>
            </m:r>
          </m:den>
        </m:f>
      </m:oMath>
      <w:r w:rsidR="00504590">
        <w:rPr>
          <w:rFonts w:ascii="Sylfaen" w:eastAsiaTheme="minorEastAsia" w:hAnsi="Sylfaen" w:cs="Sylfaen"/>
          <w:sz w:val="36"/>
          <w:szCs w:val="36"/>
          <w:lang w:val="en-US"/>
        </w:rPr>
        <w:t xml:space="preserve"> </w:t>
      </w:r>
    </w:p>
    <w:p w:rsidR="00504590" w:rsidRDefault="00504590">
      <w:pPr>
        <w:rPr>
          <w:rFonts w:ascii="Sylfaen" w:eastAsiaTheme="minorEastAsia" w:hAnsi="Sylfaen" w:cs="Sylfaen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70</m:t>
            </m:r>
          </m:den>
        </m:f>
        <m:r>
          <w:rPr>
            <w:rFonts w:ascii="Cambria Math" w:eastAsiaTheme="minorEastAsia" w:hAnsi="Cambria Math" w:cs="Sylfaen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Sylfae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Sylfaen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Sylfaen"/>
                <w:sz w:val="36"/>
                <w:szCs w:val="36"/>
                <w:lang w:val="en-US"/>
              </w:rPr>
              <m:t>35</m:t>
            </m:r>
          </m:den>
        </m:f>
      </m:oMath>
      <w:r>
        <w:rPr>
          <w:rFonts w:ascii="Sylfaen" w:eastAsiaTheme="minorEastAsia" w:hAnsi="Sylfaen" w:cs="Sylfaen"/>
          <w:sz w:val="36"/>
          <w:szCs w:val="36"/>
          <w:lang w:val="en-US"/>
        </w:rPr>
        <w:t xml:space="preserve"> </w:t>
      </w:r>
    </w:p>
    <w:p w:rsidR="00063445" w:rsidRPr="006F3558" w:rsidRDefault="00504590">
      <w:pPr>
        <w:rPr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35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35</m:t>
            </m:r>
          </m:den>
        </m:f>
      </m:oMath>
      <w:r>
        <w:rPr>
          <w:rFonts w:ascii="Sylfaen" w:eastAsiaTheme="minorEastAsia" w:hAnsi="Sylfaen" w:cs="Sylfaen"/>
          <w:sz w:val="36"/>
          <w:szCs w:val="36"/>
          <w:lang w:val="en-US"/>
        </w:rPr>
        <w:t xml:space="preserve"> </w:t>
      </w:r>
    </w:p>
    <w:sectPr w:rsidR="00063445" w:rsidRPr="006F3558" w:rsidSect="0006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558"/>
    <w:rsid w:val="00063445"/>
    <w:rsid w:val="00504590"/>
    <w:rsid w:val="006F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5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F35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2023-09-15T06:42:00Z</dcterms:created>
  <dcterms:modified xsi:type="dcterms:W3CDTF">2023-09-15T07:03:00Z</dcterms:modified>
</cp:coreProperties>
</file>